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90AE8">
        <w:rPr>
          <w:rFonts w:eastAsia="Calibri"/>
          <w:sz w:val="24"/>
          <w:szCs w:val="24"/>
          <w:lang w:eastAsia="en-US"/>
        </w:rPr>
        <w:t>22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530F67">
        <w:rPr>
          <w:rFonts w:eastAsia="Calibri"/>
          <w:sz w:val="24"/>
          <w:szCs w:val="24"/>
          <w:lang w:eastAsia="en-US"/>
        </w:rPr>
        <w:t>февраля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B90AE8" w:rsidRPr="003E4F3D">
        <w:rPr>
          <w:color w:val="000000"/>
          <w:sz w:val="24"/>
          <w:szCs w:val="24"/>
        </w:rPr>
        <w:t xml:space="preserve">проекту </w:t>
      </w:r>
      <w:r w:rsidR="00B90AE8" w:rsidRPr="003E4F3D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B90AE8" w:rsidRPr="003E4F3D">
        <w:rPr>
          <w:sz w:val="24"/>
          <w:szCs w:val="24"/>
        </w:rPr>
        <w:t>Добрянского</w:t>
      </w:r>
      <w:proofErr w:type="spellEnd"/>
      <w:r w:rsidR="00B90AE8" w:rsidRPr="003E4F3D">
        <w:rPr>
          <w:sz w:val="24"/>
          <w:szCs w:val="24"/>
        </w:rPr>
        <w:t xml:space="preserve"> городского поселения </w:t>
      </w:r>
      <w:proofErr w:type="spellStart"/>
      <w:r w:rsidR="00B90AE8" w:rsidRPr="003E4F3D">
        <w:rPr>
          <w:sz w:val="24"/>
          <w:szCs w:val="24"/>
        </w:rPr>
        <w:t>Добрянского</w:t>
      </w:r>
      <w:proofErr w:type="spellEnd"/>
      <w:r w:rsidR="00B90AE8" w:rsidRPr="003E4F3D">
        <w:rPr>
          <w:sz w:val="24"/>
          <w:szCs w:val="24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="00B90AE8" w:rsidRPr="003E4F3D">
        <w:rPr>
          <w:sz w:val="24"/>
          <w:szCs w:val="24"/>
        </w:rPr>
        <w:t>Добрянского</w:t>
      </w:r>
      <w:proofErr w:type="spellEnd"/>
      <w:r w:rsidR="00B90AE8" w:rsidRPr="003E4F3D">
        <w:rPr>
          <w:sz w:val="24"/>
          <w:szCs w:val="24"/>
        </w:rPr>
        <w:t xml:space="preserve"> городского поселения от 05 октября 2018 г. № 974, от 31 января 2019 г. № 69, от</w:t>
      </w:r>
      <w:proofErr w:type="gramEnd"/>
      <w:r w:rsidR="00B90AE8" w:rsidRPr="003E4F3D">
        <w:rPr>
          <w:sz w:val="24"/>
          <w:szCs w:val="24"/>
        </w:rPr>
        <w:t xml:space="preserve"> </w:t>
      </w:r>
      <w:proofErr w:type="gramStart"/>
      <w:r w:rsidR="00B90AE8" w:rsidRPr="003E4F3D">
        <w:rPr>
          <w:sz w:val="24"/>
          <w:szCs w:val="24"/>
        </w:rPr>
        <w:t xml:space="preserve">13 марта 2019 г. № 220, постановлений администрации </w:t>
      </w:r>
      <w:proofErr w:type="spellStart"/>
      <w:r w:rsidR="00B90AE8" w:rsidRPr="003E4F3D">
        <w:rPr>
          <w:sz w:val="24"/>
          <w:szCs w:val="24"/>
        </w:rPr>
        <w:t>Добрянского</w:t>
      </w:r>
      <w:proofErr w:type="spellEnd"/>
      <w:r w:rsidR="00B90AE8" w:rsidRPr="003E4F3D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B90AE8" w:rsidRPr="003E4F3D">
        <w:rPr>
          <w:sz w:val="24"/>
          <w:szCs w:val="24"/>
        </w:rPr>
        <w:t>Добрянского</w:t>
      </w:r>
      <w:proofErr w:type="spellEnd"/>
      <w:r w:rsidR="00B90AE8" w:rsidRPr="003E4F3D">
        <w:rPr>
          <w:sz w:val="24"/>
          <w:szCs w:val="24"/>
        </w:rPr>
        <w:t xml:space="preserve"> городского округа от 17 декабря 2020г. № 699, от 17 декабря 2020г. № 700,от 17 декабря 2020г. № 702, от22 декабря2020г. № 739, от 29 марта 2021г. № 554, от 02 июня 2021г. № 1044, от 28 июля 2021г. № 1492, от 24 марта 2022г. № 664, от</w:t>
      </w:r>
      <w:proofErr w:type="gramEnd"/>
      <w:r w:rsidR="00B90AE8" w:rsidRPr="003E4F3D">
        <w:rPr>
          <w:sz w:val="24"/>
          <w:szCs w:val="24"/>
        </w:rPr>
        <w:t xml:space="preserve"> </w:t>
      </w:r>
      <w:proofErr w:type="gramStart"/>
      <w:r w:rsidR="00B90AE8" w:rsidRPr="003E4F3D">
        <w:rPr>
          <w:sz w:val="24"/>
          <w:szCs w:val="24"/>
        </w:rPr>
        <w:t>24 марта 2022г. № 665, от 11 августа 2022 г. № 2135), с целью образования земельных участков (далее – Проект)</w:t>
      </w:r>
      <w:r w:rsidR="00076A26">
        <w:rPr>
          <w:sz w:val="24"/>
          <w:szCs w:val="24"/>
        </w:rPr>
        <w:t>.</w:t>
      </w:r>
      <w:proofErr w:type="gramEnd"/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bookmarkStart w:id="0" w:name="_GoBack"/>
      <w:bookmarkEnd w:id="0"/>
      <w:r w:rsidR="00B90AE8">
        <w:rPr>
          <w:rFonts w:eastAsia="Calibri"/>
          <w:sz w:val="24"/>
          <w:szCs w:val="24"/>
          <w:lang w:eastAsia="en-US"/>
        </w:rPr>
        <w:t>21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530F67">
        <w:rPr>
          <w:rFonts w:eastAsia="Calibri"/>
          <w:sz w:val="24"/>
          <w:szCs w:val="24"/>
          <w:lang w:eastAsia="en-US"/>
        </w:rPr>
        <w:t>февраля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</w:t>
      </w:r>
      <w:proofErr w:type="gramStart"/>
      <w:r w:rsidRPr="000E64AB">
        <w:rPr>
          <w:rFonts w:cs="Times New Roman"/>
          <w:color w:val="000000"/>
          <w:sz w:val="24"/>
          <w:szCs w:val="24"/>
        </w:rPr>
        <w:t>по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0E64AB" w:rsidRPr="000E64AB">
        <w:rPr>
          <w:rFonts w:cs="Times New Roman"/>
          <w:color w:val="000000"/>
          <w:sz w:val="24"/>
          <w:szCs w:val="24"/>
        </w:rPr>
        <w:t>в</w:t>
      </w:r>
      <w:proofErr w:type="gramEnd"/>
      <w:r w:rsidR="000E64AB" w:rsidRPr="000E64AB">
        <w:rPr>
          <w:rFonts w:cs="Times New Roman"/>
          <w:color w:val="000000"/>
          <w:sz w:val="24"/>
          <w:szCs w:val="24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dobr-pravo.ru</w:t>
      </w:r>
      <w:proofErr w:type="spellEnd"/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 а также </w:t>
      </w:r>
      <w:proofErr w:type="spellStart"/>
      <w:r w:rsidR="000E33E9" w:rsidRPr="000E64AB">
        <w:rPr>
          <w:rFonts w:eastAsia="Calibri" w:cs="Times New Roman"/>
          <w:sz w:val="24"/>
          <w:szCs w:val="24"/>
        </w:rPr>
        <w:t>www.dobrraion.ru</w:t>
      </w:r>
      <w:proofErr w:type="spellEnd"/>
      <w:r w:rsidR="000E33E9" w:rsidRPr="000E64AB">
        <w:rPr>
          <w:rFonts w:eastAsia="Calibri" w:cs="Times New Roman"/>
          <w:sz w:val="24"/>
          <w:szCs w:val="24"/>
        </w:rPr>
        <w:t>.</w:t>
      </w:r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90AE8">
        <w:rPr>
          <w:rFonts w:eastAsia="Calibri"/>
          <w:sz w:val="24"/>
          <w:szCs w:val="24"/>
          <w:lang w:eastAsia="en-US"/>
        </w:rPr>
        <w:t>22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530F67">
        <w:rPr>
          <w:rFonts w:eastAsia="Calibri"/>
          <w:sz w:val="24"/>
          <w:szCs w:val="24"/>
          <w:lang w:eastAsia="en-US"/>
        </w:rPr>
        <w:t>февраля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0E64AB"/>
    <w:rsid w:val="00147732"/>
    <w:rsid w:val="0016737F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B23EA"/>
    <w:rsid w:val="004D1F49"/>
    <w:rsid w:val="004E708D"/>
    <w:rsid w:val="0051708E"/>
    <w:rsid w:val="00524881"/>
    <w:rsid w:val="00530F67"/>
    <w:rsid w:val="00533C30"/>
    <w:rsid w:val="00533E25"/>
    <w:rsid w:val="00556D7A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C10366"/>
    <w:rsid w:val="00C24948"/>
    <w:rsid w:val="00C34CE9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63</cp:revision>
  <cp:lastPrinted>2020-12-30T11:08:00Z</cp:lastPrinted>
  <dcterms:created xsi:type="dcterms:W3CDTF">2020-11-20T05:29:00Z</dcterms:created>
  <dcterms:modified xsi:type="dcterms:W3CDTF">2023-02-17T03:38:00Z</dcterms:modified>
</cp:coreProperties>
</file>